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4A0"/>
      </w:tblPr>
      <w:tblGrid>
        <w:gridCol w:w="10945"/>
        <w:gridCol w:w="222"/>
      </w:tblGrid>
      <w:tr w:rsidR="00842CBB" w:rsidRPr="00C90DC0" w:rsidTr="00762B7B">
        <w:tc>
          <w:tcPr>
            <w:tcW w:w="4901" w:type="pct"/>
            <w:tcBorders>
              <w:bottom w:val="single" w:sz="4" w:space="0" w:color="auto"/>
            </w:tcBorders>
          </w:tcPr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i/>
                <w:sz w:val="20"/>
                <w:szCs w:val="20"/>
              </w:rPr>
              <w:br w:type="page"/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№9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Декан факультета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_________________К.Н.Шәкіров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"_______"___________2014 ж.</w:t>
            </w:r>
          </w:p>
          <w:p w:rsidR="005B1E1E" w:rsidRPr="00C90DC0" w:rsidRDefault="005B1E1E">
            <w:pPr>
              <w:rPr>
                <w:rFonts w:ascii="Times New Roman" w:hAnsi="Times New Roman"/>
                <w:sz w:val="20"/>
                <w:szCs w:val="20"/>
              </w:rPr>
            </w:pPr>
            <w:r w:rsidRPr="00C90DC0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="001210C8" w:rsidRPr="00121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10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Pr="00C90DC0">
              <w:rPr>
                <w:rFonts w:ascii="Times New Roman" w:hAnsi="Times New Roman"/>
                <w:sz w:val="20"/>
                <w:szCs w:val="20"/>
              </w:rPr>
              <w:t xml:space="preserve">   “</w:t>
            </w:r>
            <w:proofErr w:type="spellStart"/>
            <w:r w:rsidRPr="00C90DC0">
              <w:rPr>
                <w:rFonts w:ascii="Times New Roman" w:hAnsi="Times New Roman"/>
                <w:sz w:val="20"/>
                <w:szCs w:val="20"/>
              </w:rPr>
              <w:t>Обшественно-политическая</w:t>
            </w:r>
            <w:proofErr w:type="spellEnd"/>
            <w:r w:rsidRPr="00C90DC0">
              <w:rPr>
                <w:rFonts w:ascii="Times New Roman" w:hAnsi="Times New Roman"/>
                <w:sz w:val="20"/>
                <w:szCs w:val="20"/>
              </w:rPr>
              <w:t xml:space="preserve"> тематика ”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английский язык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3 кредита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01BC" w:rsidRPr="00F0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курс 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Специальность «5В020300» -Международное право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Форма обучения: дневная 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Весенний семестр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</w:p>
          <w:p w:rsidR="001F6269" w:rsidRPr="00C90DC0" w:rsidRDefault="001F62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C90DC0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2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М.К.</w:t>
            </w:r>
          </w:p>
          <w:p w:rsidR="00842CBB" w:rsidRDefault="001F6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 : 243 83 28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каб.:205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курса</w:t>
            </w:r>
            <w:r w:rsidR="001210C8" w:rsidRPr="001210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Данный курс предназначен для студентов бакалавров 3-го курса специальности «Международное право» Факультета международных отношений </w:t>
            </w:r>
            <w:proofErr w:type="spellStart"/>
            <w:r w:rsidRPr="001210C8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1210C8">
              <w:rPr>
                <w:rFonts w:ascii="Times New Roman" w:hAnsi="Times New Roman" w:cs="Times New Roman"/>
                <w:sz w:val="20"/>
                <w:szCs w:val="20"/>
              </w:rPr>
              <w:t>аль-Фараби</w:t>
            </w:r>
            <w:proofErr w:type="spellEnd"/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, изучающих английский язык как первый иностранный. Учебная дисциплина направлена на развитие качественного уровня овладения студентами анализа материалов СМИ на иностранном языке применительно к их профессиональной деятельности. 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 - Основной целью обучения иностранному языку является          - овладение навыками устного и письменного перевода.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- ознакомление студентов со стилями анализа общественно-политической тематики на иностранном языке; 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>- обучение методики написания письменного текста в разных формах (аннотация, реферат, эссе, доклад, статья и другое);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>- ознакомление и написание разных видов юридической корреспонденции на иностранном языке.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задачей программы является 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общественно-политической лексике при устном и письменном анализе на иностранный язык, а также ознакомление с особенностями стиля перевода; развитие умений строить устное и письменное высказывание.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Инструментальные компетенции: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b/>
                <w:sz w:val="20"/>
                <w:szCs w:val="20"/>
              </w:rPr>
              <w:t>Межличностные компетенции:</w:t>
            </w: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Развитие: индивидуальных способностей  владения этикой и эстетикой в коллективе.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компетенции</w:t>
            </w: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>: развитие навыков и умений владения иностранным языком согласно программе данного курса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0C8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Пререквизитом</w:t>
            </w:r>
            <w:proofErr w:type="spellEnd"/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 к данному курсу является «Деловая переписка на иностранном языке».</w:t>
            </w:r>
          </w:p>
          <w:p w:rsidR="00842CBB" w:rsidRPr="003D6C63" w:rsidRDefault="00842CBB" w:rsidP="00C90D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0C8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1210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DC0" w:rsidRPr="001210C8">
              <w:rPr>
                <w:rFonts w:ascii="Times New Roman" w:hAnsi="Times New Roman" w:cs="Times New Roman"/>
                <w:sz w:val="20"/>
                <w:szCs w:val="20"/>
              </w:rPr>
              <w:t>Практика перевода текстов по специальности</w:t>
            </w:r>
            <w:r w:rsidR="003D6C63" w:rsidRPr="003D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" w:type="pct"/>
          </w:tcPr>
          <w:p w:rsidR="00842CBB" w:rsidRPr="00C90DC0" w:rsidRDefault="00842CBB">
            <w:pPr>
              <w:pStyle w:val="7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42CBB" w:rsidRPr="001210C8" w:rsidRDefault="00842CBB" w:rsidP="00842CB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Содержание </w:t>
      </w:r>
      <w:r w:rsidR="001210C8">
        <w:rPr>
          <w:rFonts w:ascii="Times New Roman" w:hAnsi="Times New Roman" w:cs="Times New Roman"/>
          <w:b/>
          <w:sz w:val="18"/>
          <w:szCs w:val="18"/>
          <w:lang w:val="en-US"/>
        </w:rPr>
        <w:t xml:space="preserve">4 </w:t>
      </w:r>
      <w:r w:rsidR="001210C8">
        <w:rPr>
          <w:rFonts w:ascii="Times New Roman" w:hAnsi="Times New Roman" w:cs="Times New Roman"/>
          <w:b/>
          <w:sz w:val="18"/>
          <w:szCs w:val="18"/>
        </w:rPr>
        <w:t>семестр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2835"/>
        <w:gridCol w:w="30"/>
        <w:gridCol w:w="1954"/>
      </w:tblGrid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Общественнно-политический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блок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Баллы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-2 weeks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The Role of the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Press.The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Era of the Popular Press.</w:t>
            </w:r>
          </w:p>
          <w:p w:rsidR="00762B7B" w:rsidRPr="00F001BC" w:rsidRDefault="00762B7B" w:rsidP="00C90DC0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3-4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C90D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Technological Advances. Forms of Copyright and their legal aspects.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Mass Media and Public Opinion.</w:t>
            </w:r>
          </w:p>
          <w:p w:rsidR="00762B7B" w:rsidRPr="00F001BC" w:rsidRDefault="00762B7B" w:rsidP="00C90DC0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rPr>
          <w:trHeight w:val="13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Mass mediated Politics and Law.</w:t>
            </w:r>
          </w:p>
          <w:p w:rsidR="00762B7B" w:rsidRPr="00F001BC" w:rsidRDefault="00762B7B" w:rsidP="00C90D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762B7B" w:rsidRPr="00F001BC" w:rsidRDefault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3D6C63">
        <w:trPr>
          <w:trHeight w:val="8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Presentations on the topics chosen by the students.</w:t>
            </w:r>
          </w:p>
          <w:p w:rsidR="00762B7B" w:rsidRPr="00F001BC" w:rsidRDefault="00762B7B" w:rsidP="00C90D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3D6C63" w:rsidRDefault="00762B7B" w:rsidP="003D6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РК №1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63+17+20=100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8-9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Key issues given a coverage in the MIM.</w:t>
            </w:r>
          </w:p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.On Human rights in the  Contemporary World.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1BC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Youth and \Employment issues in the World.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Legal Aspects of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Enviromental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Protection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Globalization-opportunities or threats.</w:t>
            </w:r>
          </w:p>
          <w:p w:rsidR="00762B7B" w:rsidRPr="00F001BC" w:rsidRDefault="00762B7B" w:rsidP="00320923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articles.</w:t>
            </w:r>
            <w:r w:rsidR="00F001BC"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International terrorism- a real threat to the world community.</w:t>
            </w:r>
          </w:p>
          <w:p w:rsidR="00762B7B" w:rsidRPr="00F001BC" w:rsidRDefault="00762B7B" w:rsidP="0032092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articles.</w:t>
            </w:r>
            <w:r w:rsidR="00F001BC"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F001BC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rPr>
          <w:trHeight w:val="10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4-15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Diplomacy and war.</w:t>
            </w:r>
          </w:p>
          <w:p w:rsidR="00762B7B" w:rsidRPr="00F001BC" w:rsidRDefault="00762B7B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articles.</w:t>
            </w:r>
            <w:r w:rsidR="00F001BC"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РК№2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63+16+21=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>Методические рекомендации к практическим занятиям: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1.Прочитать и перевести текст.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2. Выписать незнакомую лексику.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lastRenderedPageBreak/>
        <w:t>3.Ответить на вопросы данные после текста.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4.Подготовить международные политические новости.</w:t>
      </w:r>
    </w:p>
    <w:p w:rsidR="00B00CDD" w:rsidRPr="00B028A1" w:rsidRDefault="00B00CDD" w:rsidP="00B00CD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5.Прочитать специальную газетную статью. выписать незнакомую лексику. сделать анализ данной статьи</w:t>
      </w:r>
      <w:r w:rsidRPr="003209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16153" w:rsidRPr="00116153" w:rsidRDefault="00116153" w:rsidP="0011615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>Разбалловка</w:t>
      </w:r>
      <w:proofErr w:type="spellEnd"/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 xml:space="preserve"> по видам работ :</w:t>
      </w:r>
    </w:p>
    <w:p w:rsidR="00116153" w:rsidRPr="00116153" w:rsidRDefault="00116153" w:rsidP="0011615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>1.Баллы за практическое занятие:</w:t>
      </w:r>
    </w:p>
    <w:p w:rsidR="00116153" w:rsidRPr="00116153" w:rsidRDefault="00116153" w:rsidP="001161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6153">
        <w:rPr>
          <w:rFonts w:ascii="Times New Roman" w:eastAsia="Times New Roman" w:hAnsi="Times New Roman" w:cs="Times New Roman"/>
          <w:sz w:val="20"/>
          <w:szCs w:val="20"/>
        </w:rPr>
        <w:t>а). Профессиональный блок/Лексическая тема-6 баллов.</w:t>
      </w:r>
    </w:p>
    <w:p w:rsidR="00116153" w:rsidRPr="00B028A1" w:rsidRDefault="00116153" w:rsidP="001161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28A1">
        <w:rPr>
          <w:rFonts w:ascii="Times New Roman" w:eastAsia="Times New Roman" w:hAnsi="Times New Roman" w:cs="Times New Roman"/>
          <w:sz w:val="20"/>
          <w:szCs w:val="20"/>
        </w:rPr>
        <w:t>б).Общественно-политический блок-3 балла</w:t>
      </w:r>
    </w:p>
    <w:p w:rsidR="00BF1D34" w:rsidRDefault="00BF1D34" w:rsidP="00842CB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0DC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Задания на СРС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BF1D34" w:rsidRPr="00C90DC0" w:rsidRDefault="00BF1D34" w:rsidP="00BF1D3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 the CSTO.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 the Customs Union.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B00CDD" w:rsidRPr="00F001BC" w:rsidRDefault="00B00CDD" w:rsidP="00B00CD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Методические рекомендации для заданий по СРС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1.Найти необходимый материал ,прочитать.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2. Перевести на английский язык(если литература на другом языке).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3.Выписать и выучить  новую лексику.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4.Написать эссе по данной теме.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5.Составить вопросы по теме.</w:t>
      </w:r>
    </w:p>
    <w:p w:rsidR="00B00CDD" w:rsidRPr="00B028A1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6.Подготовить презентацию, быть готовым к дискуссиям за круглым столом.(в соответствии с заданием преподавателя)</w:t>
      </w:r>
    </w:p>
    <w:p w:rsidR="00116153" w:rsidRPr="00116153" w:rsidRDefault="00116153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116153">
        <w:rPr>
          <w:rFonts w:ascii="Times New Roman" w:hAnsi="Times New Roman" w:cs="Times New Roman"/>
          <w:b/>
          <w:sz w:val="18"/>
          <w:szCs w:val="18"/>
        </w:rPr>
        <w:t>2.Баллы за СРС:</w:t>
      </w:r>
    </w:p>
    <w:p w:rsidR="00116153" w:rsidRPr="00116153" w:rsidRDefault="004F0640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а).Написание эссе-</w:t>
      </w:r>
      <w:r>
        <w:rPr>
          <w:rFonts w:ascii="Times New Roman" w:hAnsi="Times New Roman" w:cs="Times New Roman"/>
          <w:sz w:val="18"/>
          <w:szCs w:val="18"/>
          <w:lang w:val="kk-KZ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балл</w:t>
      </w:r>
      <w:r w:rsidR="00116153" w:rsidRPr="00116153">
        <w:rPr>
          <w:rFonts w:ascii="Times New Roman" w:hAnsi="Times New Roman" w:cs="Times New Roman"/>
          <w:sz w:val="18"/>
          <w:szCs w:val="18"/>
        </w:rPr>
        <w:t>.</w:t>
      </w:r>
    </w:p>
    <w:p w:rsidR="00116153" w:rsidRPr="00B028A1" w:rsidRDefault="00116153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116153">
        <w:rPr>
          <w:rFonts w:ascii="Times New Roman" w:hAnsi="Times New Roman" w:cs="Times New Roman"/>
          <w:sz w:val="18"/>
          <w:szCs w:val="18"/>
        </w:rPr>
        <w:t xml:space="preserve">   б).Участие в презентации, кр</w:t>
      </w:r>
      <w:r w:rsidR="004F0640">
        <w:rPr>
          <w:rFonts w:ascii="Times New Roman" w:hAnsi="Times New Roman" w:cs="Times New Roman"/>
          <w:sz w:val="18"/>
          <w:szCs w:val="18"/>
        </w:rPr>
        <w:t>углом столе, обсуждении-</w:t>
      </w:r>
      <w:r w:rsidR="004F0640">
        <w:rPr>
          <w:rFonts w:ascii="Times New Roman" w:hAnsi="Times New Roman" w:cs="Times New Roman"/>
          <w:sz w:val="18"/>
          <w:szCs w:val="18"/>
          <w:lang w:val="kk-KZ"/>
        </w:rPr>
        <w:t>2</w:t>
      </w:r>
      <w:r w:rsidR="004F0640">
        <w:rPr>
          <w:rFonts w:ascii="Times New Roman" w:hAnsi="Times New Roman" w:cs="Times New Roman"/>
          <w:sz w:val="18"/>
          <w:szCs w:val="18"/>
        </w:rPr>
        <w:t xml:space="preserve"> балл</w:t>
      </w:r>
      <w:r w:rsidR="004F0640">
        <w:rPr>
          <w:rFonts w:ascii="Times New Roman" w:hAnsi="Times New Roman" w:cs="Times New Roman"/>
          <w:sz w:val="18"/>
          <w:szCs w:val="18"/>
          <w:lang w:val="kk-KZ"/>
        </w:rPr>
        <w:t>а</w:t>
      </w:r>
      <w:r w:rsidRPr="00116153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116153" w:rsidRDefault="00116153" w:rsidP="00116153">
      <w:pPr>
        <w:rPr>
          <w:rFonts w:ascii="Times New Roman" w:eastAsia="Calibri" w:hAnsi="Times New Roman" w:cs="Times New Roman"/>
          <w:b/>
          <w:lang w:eastAsia="en-US"/>
        </w:rPr>
      </w:pPr>
    </w:p>
    <w:p w:rsidR="00171EA8" w:rsidRPr="00116153" w:rsidRDefault="00171EA8" w:rsidP="00116153">
      <w:pPr>
        <w:rPr>
          <w:rFonts w:ascii="Times New Roman" w:eastAsia="Calibri" w:hAnsi="Times New Roman" w:cs="Times New Roman"/>
          <w:b/>
          <w:lang w:eastAsia="en-US"/>
        </w:rPr>
      </w:pPr>
    </w:p>
    <w:p w:rsidR="00116153" w:rsidRPr="00116153" w:rsidRDefault="00116153" w:rsidP="00116153">
      <w:pPr>
        <w:rPr>
          <w:rFonts w:ascii="Times New Roman" w:eastAsia="Calibri" w:hAnsi="Times New Roman" w:cs="Times New Roman"/>
          <w:b/>
          <w:lang w:val="en-US" w:eastAsia="en-US"/>
        </w:rPr>
      </w:pPr>
      <w:r w:rsidRPr="00116153">
        <w:rPr>
          <w:rFonts w:ascii="Times New Roman" w:eastAsia="Calibri" w:hAnsi="Times New Roman" w:cs="Times New Roman"/>
          <w:b/>
          <w:lang w:val="en-US" w:eastAsia="en-US"/>
        </w:rPr>
        <w:lastRenderedPageBreak/>
        <w:t xml:space="preserve">                  </w:t>
      </w:r>
      <w:proofErr w:type="spellStart"/>
      <w:r w:rsidRPr="00116153">
        <w:rPr>
          <w:rFonts w:ascii="Times New Roman" w:eastAsia="Calibri" w:hAnsi="Times New Roman" w:cs="Times New Roman"/>
          <w:b/>
          <w:lang w:val="en-US" w:eastAsia="en-US"/>
        </w:rPr>
        <w:t>Экзаменационные</w:t>
      </w:r>
      <w:proofErr w:type="spellEnd"/>
      <w:r w:rsidRPr="00116153">
        <w:rPr>
          <w:rFonts w:ascii="Times New Roman" w:eastAsia="Calibri" w:hAnsi="Times New Roman" w:cs="Times New Roman"/>
          <w:b/>
          <w:lang w:val="en-US" w:eastAsia="en-US"/>
        </w:rPr>
        <w:t xml:space="preserve"> </w:t>
      </w:r>
      <w:proofErr w:type="spellStart"/>
      <w:r w:rsidRPr="00116153">
        <w:rPr>
          <w:rFonts w:ascii="Times New Roman" w:eastAsia="Calibri" w:hAnsi="Times New Roman" w:cs="Times New Roman"/>
          <w:b/>
          <w:lang w:val="en-US" w:eastAsia="en-US"/>
        </w:rPr>
        <w:t>Темы</w:t>
      </w:r>
      <w:proofErr w:type="spellEnd"/>
      <w:r w:rsidRPr="00116153">
        <w:rPr>
          <w:rFonts w:ascii="Times New Roman" w:eastAsia="Calibri" w:hAnsi="Times New Roman" w:cs="Times New Roman"/>
          <w:b/>
          <w:lang w:val="en-US" w:eastAsia="en-US"/>
        </w:rPr>
        <w:t xml:space="preserve"> :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Legal Aspects of International Organizations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2.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 xml:space="preserve">The United Nations </w:t>
      </w:r>
      <w:proofErr w:type="spellStart"/>
      <w:r w:rsidRPr="00116153">
        <w:rPr>
          <w:rFonts w:ascii="Times New Roman" w:eastAsia="Calibri" w:hAnsi="Times New Roman" w:cs="Times New Roman"/>
          <w:lang w:val="en-US" w:eastAsia="en-US"/>
        </w:rPr>
        <w:t>Organizatuion</w:t>
      </w:r>
      <w:proofErr w:type="spellEnd"/>
      <w:r w:rsidRPr="00116153">
        <w:rPr>
          <w:rFonts w:ascii="Times New Roman" w:eastAsia="Calibri" w:hAnsi="Times New Roman" w:cs="Times New Roman"/>
          <w:lang w:val="en-US" w:eastAsia="en-US"/>
        </w:rPr>
        <w:t xml:space="preserve"> and the RK.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3.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Role and Place of the CIS.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4.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On the Initiative of Creating the CICA.( 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5.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the SCO.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6.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 the CSTO. ( 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7.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EU.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8.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OSCE.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9.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 the Customs Union.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10.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the Eurasian Economic Union.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11.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 xml:space="preserve"> Perspectives of the RK for the WTO membership.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12.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Role of NATO in Crisis Management.</w:t>
      </w:r>
    </w:p>
    <w:p w:rsidR="00116153" w:rsidRPr="00116153" w:rsidRDefault="00116153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  <w:lang w:val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13.</w:t>
      </w:r>
      <w:r>
        <w:rPr>
          <w:rFonts w:ascii="Times New Roman" w:eastAsia="Calibri" w:hAnsi="Times New Roman" w:cs="Times New Roman"/>
          <w:lang w:val="en-US" w:eastAsia="en-US"/>
        </w:rPr>
        <w:t xml:space="preserve">        </w:t>
      </w:r>
      <w:r w:rsidRPr="00116153">
        <w:rPr>
          <w:rFonts w:ascii="Times New Roman" w:eastAsia="Calibri" w:hAnsi="Times New Roman" w:cs="Times New Roman"/>
          <w:lang w:val="en-US" w:eastAsia="en-US"/>
        </w:rPr>
        <w:t>The Stance of the RK to the Current Developments</w:t>
      </w:r>
    </w:p>
    <w:p w:rsidR="00842CBB" w:rsidRPr="00F001BC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Список литературы</w:t>
      </w:r>
      <w:r w:rsidR="00BF1D34" w:rsidRPr="00F001BC">
        <w:rPr>
          <w:rFonts w:ascii="Times New Roman" w:hAnsi="Times New Roman" w:cs="Times New Roman"/>
          <w:b/>
          <w:sz w:val="18"/>
          <w:szCs w:val="18"/>
        </w:rPr>
        <w:t>:</w:t>
      </w:r>
    </w:p>
    <w:p w:rsidR="00842CBB" w:rsidRPr="00F001BC" w:rsidRDefault="00842CBB" w:rsidP="00842CBB">
      <w:pPr>
        <w:pStyle w:val="a5"/>
        <w:rPr>
          <w:rFonts w:ascii="Times New Roman" w:hAnsi="Times New Roman"/>
          <w:sz w:val="18"/>
          <w:szCs w:val="18"/>
          <w:lang w:val="ru-RU"/>
        </w:rPr>
      </w:pPr>
      <w:r w:rsidRPr="00F001BC">
        <w:rPr>
          <w:rFonts w:ascii="Times New Roman" w:hAnsi="Times New Roman"/>
          <w:sz w:val="18"/>
          <w:szCs w:val="18"/>
          <w:lang w:val="kk-KZ"/>
        </w:rPr>
        <w:t>1.</w:t>
      </w:r>
      <w:r w:rsidRPr="00F001BC">
        <w:rPr>
          <w:rFonts w:ascii="Times New Roman" w:hAnsi="Times New Roman"/>
          <w:sz w:val="18"/>
          <w:szCs w:val="18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</w:rPr>
        <w:t xml:space="preserve">В / Ю. Л.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Гумарова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 xml:space="preserve">, В. А.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Королева-Макари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 xml:space="preserve">, М. Л. Свешникова, Е. В. Тихомирова; под ред. Т. Н. Шишкиной. – 6-е изд., стер. – М.: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КНОРУСю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 xml:space="preserve"> 2009. – 256 с. Список литературы.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  <w:lang w:val="kk-KZ"/>
        </w:rPr>
        <w:t>1. Е.В. Захарова, Л.В. Ульянищева, «PR PublicRelations&amp;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F001BC">
        <w:rPr>
          <w:rFonts w:ascii="Times New Roman" w:hAnsi="Times New Roman" w:cs="Times New Roman"/>
          <w:sz w:val="18"/>
          <w:szCs w:val="18"/>
          <w:lang w:val="en-US"/>
        </w:rPr>
        <w:t>Advertising in close-up», «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Импэ</w:t>
      </w:r>
      <w:proofErr w:type="spellEnd"/>
      <w:r w:rsidRPr="00F001BC">
        <w:rPr>
          <w:rFonts w:ascii="Times New Roman" w:hAnsi="Times New Roman" w:cs="Times New Roman"/>
          <w:sz w:val="18"/>
          <w:szCs w:val="18"/>
          <w:lang w:val="en-US"/>
        </w:rPr>
        <w:t>-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Паблиш</w:t>
      </w:r>
      <w:proofErr w:type="spellEnd"/>
      <w:r w:rsidRPr="00F001BC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Pr="00F001BC">
        <w:rPr>
          <w:rFonts w:ascii="Times New Roman" w:hAnsi="Times New Roman" w:cs="Times New Roman"/>
          <w:sz w:val="18"/>
          <w:szCs w:val="18"/>
        </w:rPr>
        <w:t>М</w:t>
      </w:r>
      <w:r w:rsidRPr="00F001BC">
        <w:rPr>
          <w:rFonts w:ascii="Times New Roman" w:hAnsi="Times New Roman" w:cs="Times New Roman"/>
          <w:sz w:val="18"/>
          <w:szCs w:val="18"/>
          <w:lang w:val="en-US"/>
        </w:rPr>
        <w:t>., 2004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</w:rPr>
        <w:t>2. Н.В.Романовская, С.К. Зеленкова, Е.В.Черняева «Аэропорты, их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структура, деятельность и взаимодействие с авиакомпаниями», Москва,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МГТУ ГА, 2007.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3. С.К.Зеленкова, Н.В.Романовская. Пособие по английскому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разговорному языку. Москва, МГТУ ГА, 2003г.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4. Н.В.Романовская, Пособие по профессионально-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ориентированному английскому языку для студентов специальности</w:t>
      </w:r>
    </w:p>
    <w:p w:rsidR="00842CBB" w:rsidRPr="00F001BC" w:rsidRDefault="00842CBB" w:rsidP="00842CBB">
      <w:pPr>
        <w:pStyle w:val="a3"/>
        <w:spacing w:after="0"/>
        <w:ind w:left="0"/>
        <w:jc w:val="center"/>
        <w:rPr>
          <w:b/>
          <w:sz w:val="18"/>
          <w:szCs w:val="18"/>
          <w:lang w:val="kk-KZ"/>
        </w:rPr>
      </w:pPr>
      <w:r w:rsidRPr="00F001BC">
        <w:rPr>
          <w:b/>
          <w:sz w:val="18"/>
          <w:szCs w:val="18"/>
          <w:lang w:val="kk-KZ"/>
        </w:rPr>
        <w:t>Дополнительная:</w:t>
      </w:r>
    </w:p>
    <w:p w:rsidR="00842CBB" w:rsidRPr="00F001BC" w:rsidRDefault="00842CBB" w:rsidP="00842CBB">
      <w:pPr>
        <w:pStyle w:val="a3"/>
        <w:spacing w:after="0"/>
        <w:ind w:left="0"/>
        <w:jc w:val="center"/>
        <w:rPr>
          <w:sz w:val="18"/>
          <w:szCs w:val="18"/>
          <w:lang w:val="en-US"/>
        </w:rPr>
      </w:pPr>
    </w:p>
    <w:p w:rsidR="00842CBB" w:rsidRPr="00F001BC" w:rsidRDefault="00842CBB" w:rsidP="00842CBB">
      <w:pPr>
        <w:pStyle w:val="a5"/>
        <w:rPr>
          <w:rFonts w:ascii="Times New Roman" w:hAnsi="Times New Roman"/>
          <w:sz w:val="18"/>
          <w:szCs w:val="18"/>
        </w:rPr>
      </w:pPr>
      <w:r w:rsidRPr="00F001BC">
        <w:rPr>
          <w:rFonts w:ascii="Times New Roman" w:hAnsi="Times New Roman"/>
          <w:sz w:val="18"/>
          <w:szCs w:val="18"/>
          <w:lang w:val="kk-KZ"/>
        </w:rPr>
        <w:t xml:space="preserve">1. </w:t>
      </w:r>
      <w:r w:rsidRPr="00F001BC">
        <w:rPr>
          <w:rFonts w:ascii="Times New Roman" w:hAnsi="Times New Roman"/>
          <w:sz w:val="18"/>
          <w:szCs w:val="18"/>
        </w:rPr>
        <w:t xml:space="preserve">1.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Кайрбаева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 </w:t>
      </w:r>
      <w:r w:rsidRPr="00F001BC">
        <w:rPr>
          <w:rFonts w:ascii="Times New Roman" w:hAnsi="Times New Roman"/>
          <w:sz w:val="18"/>
          <w:szCs w:val="18"/>
          <w:lang w:val="ru-RU"/>
        </w:rPr>
        <w:t>Р</w:t>
      </w:r>
      <w:r w:rsidRPr="00F001BC">
        <w:rPr>
          <w:rFonts w:ascii="Times New Roman" w:hAnsi="Times New Roman"/>
          <w:sz w:val="18"/>
          <w:szCs w:val="18"/>
        </w:rPr>
        <w:t xml:space="preserve">. </w:t>
      </w:r>
      <w:r w:rsidRPr="00F001BC">
        <w:rPr>
          <w:rFonts w:ascii="Times New Roman" w:hAnsi="Times New Roman"/>
          <w:sz w:val="18"/>
          <w:szCs w:val="18"/>
          <w:lang w:val="ru-RU"/>
        </w:rPr>
        <w:t>С</w:t>
      </w:r>
      <w:r w:rsidRPr="00F001BC">
        <w:rPr>
          <w:rFonts w:ascii="Times New Roman" w:hAnsi="Times New Roman"/>
          <w:sz w:val="18"/>
          <w:szCs w:val="18"/>
        </w:rPr>
        <w:t xml:space="preserve">.,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Макишева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 </w:t>
      </w:r>
      <w:r w:rsidRPr="00F001BC">
        <w:rPr>
          <w:rFonts w:ascii="Times New Roman" w:hAnsi="Times New Roman"/>
          <w:sz w:val="18"/>
          <w:szCs w:val="18"/>
          <w:lang w:val="ru-RU"/>
        </w:rPr>
        <w:t>М</w:t>
      </w:r>
      <w:r w:rsidRPr="00F001BC">
        <w:rPr>
          <w:rFonts w:ascii="Times New Roman" w:hAnsi="Times New Roman"/>
          <w:sz w:val="18"/>
          <w:szCs w:val="18"/>
        </w:rPr>
        <w:t xml:space="preserve">. </w:t>
      </w:r>
      <w:r w:rsidRPr="00F001BC">
        <w:rPr>
          <w:rFonts w:ascii="Times New Roman" w:hAnsi="Times New Roman"/>
          <w:sz w:val="18"/>
          <w:szCs w:val="18"/>
          <w:lang w:val="ru-RU"/>
        </w:rPr>
        <w:t>К</w:t>
      </w:r>
      <w:r w:rsidRPr="00F001BC">
        <w:rPr>
          <w:rFonts w:ascii="Times New Roman" w:hAnsi="Times New Roman"/>
          <w:sz w:val="18"/>
          <w:szCs w:val="18"/>
        </w:rPr>
        <w:t xml:space="preserve">. Reader for Students of International Relations Department. –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Алматы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: </w:t>
      </w:r>
      <w:r w:rsidRPr="00F001BC">
        <w:rPr>
          <w:rFonts w:ascii="Times New Roman" w:hAnsi="Times New Roman"/>
          <w:sz w:val="18"/>
          <w:szCs w:val="18"/>
          <w:lang w:val="ru-RU"/>
        </w:rPr>
        <w:t>Казак</w:t>
      </w:r>
      <w:r w:rsidRPr="00F001B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универсетет</w:t>
      </w:r>
      <w:r w:rsidRPr="00F001BC">
        <w:rPr>
          <w:rFonts w:ascii="Times New Roman" w:hAnsi="Times New Roman"/>
          <w:sz w:val="18"/>
          <w:szCs w:val="18"/>
        </w:rPr>
        <w:t>i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, 2005 – 55 </w:t>
      </w:r>
      <w:r w:rsidRPr="00F001BC">
        <w:rPr>
          <w:rFonts w:ascii="Times New Roman" w:hAnsi="Times New Roman"/>
          <w:sz w:val="18"/>
          <w:szCs w:val="18"/>
          <w:lang w:val="ru-RU"/>
        </w:rPr>
        <w:t>с</w:t>
      </w:r>
      <w:r w:rsidRPr="00F001BC">
        <w:rPr>
          <w:rFonts w:ascii="Times New Roman" w:hAnsi="Times New Roman"/>
          <w:sz w:val="18"/>
          <w:szCs w:val="18"/>
        </w:rPr>
        <w:t>.</w:t>
      </w:r>
    </w:p>
    <w:p w:rsidR="00842CBB" w:rsidRPr="00F001BC" w:rsidRDefault="00842CBB" w:rsidP="00842CBB">
      <w:pPr>
        <w:pStyle w:val="a3"/>
        <w:spacing w:after="0"/>
        <w:ind w:left="0"/>
        <w:jc w:val="both"/>
        <w:rPr>
          <w:sz w:val="18"/>
          <w:szCs w:val="18"/>
          <w:lang w:val="en-US"/>
        </w:rPr>
      </w:pPr>
    </w:p>
    <w:p w:rsidR="00842CBB" w:rsidRPr="00F001BC" w:rsidRDefault="00842CBB" w:rsidP="00842CBB">
      <w:pPr>
        <w:pStyle w:val="a3"/>
        <w:spacing w:after="0"/>
        <w:ind w:left="0"/>
        <w:jc w:val="both"/>
        <w:rPr>
          <w:sz w:val="18"/>
          <w:szCs w:val="18"/>
        </w:rPr>
      </w:pPr>
      <w:r w:rsidRPr="00F001BC">
        <w:rPr>
          <w:sz w:val="18"/>
          <w:szCs w:val="18"/>
        </w:rPr>
        <w:t>2.</w:t>
      </w:r>
      <w:r w:rsidRPr="00F001BC">
        <w:rPr>
          <w:sz w:val="18"/>
          <w:szCs w:val="18"/>
          <w:lang w:val="en-US"/>
        </w:rPr>
        <w:t>How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to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read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newspapers</w:t>
      </w:r>
      <w:r w:rsidRPr="00F001BC">
        <w:rPr>
          <w:sz w:val="18"/>
          <w:szCs w:val="18"/>
        </w:rPr>
        <w:t xml:space="preserve"> –</w:t>
      </w:r>
      <w:proofErr w:type="spellStart"/>
      <w:r w:rsidRPr="00F001BC">
        <w:rPr>
          <w:sz w:val="18"/>
          <w:szCs w:val="18"/>
        </w:rPr>
        <w:t>Королькова</w:t>
      </w:r>
      <w:proofErr w:type="spellEnd"/>
      <w:r w:rsidRPr="00F001BC">
        <w:rPr>
          <w:sz w:val="18"/>
          <w:szCs w:val="18"/>
        </w:rPr>
        <w:t xml:space="preserve"> Россия 1970-120с.</w:t>
      </w:r>
    </w:p>
    <w:p w:rsidR="00C9107A" w:rsidRDefault="00842CBB" w:rsidP="00C9107A">
      <w:pPr>
        <w:ind w:firstLine="454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АКАДЕМИЧЕСКАЯ Политика курса</w:t>
      </w:r>
    </w:p>
    <w:p w:rsidR="00842CBB" w:rsidRPr="00F001BC" w:rsidRDefault="00842CBB" w:rsidP="001210C8">
      <w:pPr>
        <w:ind w:firstLine="454"/>
        <w:jc w:val="center"/>
        <w:rPr>
          <w:rFonts w:ascii="Times New Roman" w:hAnsi="Times New Roman" w:cs="Times New Roman"/>
          <w:sz w:val="18"/>
          <w:szCs w:val="18"/>
        </w:rPr>
      </w:pPr>
      <w:r w:rsidRPr="00F001BC">
        <w:rPr>
          <w:sz w:val="18"/>
          <w:szCs w:val="18"/>
        </w:rPr>
        <w:t xml:space="preserve"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</w:t>
      </w:r>
      <w:proofErr w:type="spellStart"/>
      <w:r w:rsidRPr="00F001BC">
        <w:rPr>
          <w:sz w:val="18"/>
          <w:szCs w:val="18"/>
        </w:rPr>
        <w:t>занятий.</w:t>
      </w:r>
      <w:r w:rsidRPr="00F001BC">
        <w:rPr>
          <w:rFonts w:ascii="Times New Roman" w:hAnsi="Times New Roman" w:cs="Times New Roman"/>
          <w:caps/>
          <w:sz w:val="18"/>
          <w:szCs w:val="18"/>
        </w:rPr>
        <w:t>б</w:t>
      </w:r>
      <w:r w:rsidRPr="00F001BC">
        <w:rPr>
          <w:rFonts w:ascii="Times New Roman" w:hAnsi="Times New Roman" w:cs="Times New Roman"/>
          <w:sz w:val="18"/>
          <w:szCs w:val="18"/>
        </w:rPr>
        <w:t>удьте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 xml:space="preserve"> толерантны, уважайте чужое мнение. Возражения формулируйте в корректной форме. Плагиат и другие </w:t>
      </w:r>
      <w:r w:rsidRPr="00F001BC">
        <w:rPr>
          <w:rFonts w:ascii="Times New Roman" w:hAnsi="Times New Roman" w:cs="Times New Roman"/>
          <w:sz w:val="18"/>
          <w:szCs w:val="18"/>
        </w:rPr>
        <w:lastRenderedPageBreak/>
        <w:t xml:space="preserve">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Интранет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>, пользовании шпаргалками, получит итоговую оценку «</w:t>
      </w:r>
      <w:r w:rsidRPr="00F001BC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F001BC">
        <w:rPr>
          <w:rFonts w:ascii="Times New Roman" w:hAnsi="Times New Roman" w:cs="Times New Roman"/>
          <w:sz w:val="18"/>
          <w:szCs w:val="18"/>
        </w:rPr>
        <w:t>».</w:t>
      </w:r>
    </w:p>
    <w:p w:rsidR="00842CBB" w:rsidRPr="00F001BC" w:rsidRDefault="00842CBB" w:rsidP="00933DA5">
      <w:pPr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КРИТЕРИИ ОЦЕНКИ:</w:t>
      </w:r>
    </w:p>
    <w:p w:rsidR="00842CBB" w:rsidRPr="00F001BC" w:rsidRDefault="00842CBB" w:rsidP="00842CBB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F001BC" w:rsidRDefault="00842CBB" w:rsidP="00842CBB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20923" w:rsidRPr="00F001B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F001BC">
        <w:rPr>
          <w:rFonts w:ascii="Times New Roman" w:hAnsi="Times New Roman" w:cs="Times New Roman"/>
          <w:b/>
          <w:sz w:val="18"/>
          <w:szCs w:val="18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78"/>
        <w:gridCol w:w="1892"/>
        <w:gridCol w:w="1158"/>
      </w:tblGrid>
      <w:tr w:rsidR="00842CBB" w:rsidRPr="00F001BC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8" w:rsidRDefault="00842CB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 один кредит-3 балла,</w:t>
            </w:r>
          </w:p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Максимальная оценка за 7 недель-</w:t>
            </w:r>
            <w:r w:rsidRPr="00933D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63</w:t>
            </w:r>
            <w:r w:rsidR="00933D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балла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Рубежный контроль-16 балл</w:t>
            </w:r>
            <w:r w:rsidR="00933D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ов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 -100 баллов</w:t>
            </w:r>
          </w:p>
        </w:tc>
      </w:tr>
    </w:tbl>
    <w:p w:rsidR="00842CBB" w:rsidRPr="00F001BC" w:rsidRDefault="00842CBB" w:rsidP="00842CBB">
      <w:pPr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842CBB" w:rsidRPr="00F001BC" w:rsidTr="0032092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Максимальная оценка за 7 недель-63балл.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 100 баллов</w:t>
            </w:r>
          </w:p>
        </w:tc>
      </w:tr>
    </w:tbl>
    <w:p w:rsidR="00320923" w:rsidRPr="00F001BC" w:rsidRDefault="00320923" w:rsidP="0032092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>ФОРМЫ ЭКЗАМЕНАЦИОННОГО КОНТРОЛЯ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20923" w:rsidRPr="00F001BC" w:rsidTr="00320923"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Тип задания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Грамматический тест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Лексический тест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Устная тема</w:t>
            </w:r>
          </w:p>
        </w:tc>
        <w:tc>
          <w:tcPr>
            <w:tcW w:w="1915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320923" w:rsidRPr="00F001BC" w:rsidTr="00320923"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Максимальное кол-во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 баллов</w:t>
            </w:r>
          </w:p>
        </w:tc>
        <w:tc>
          <w:tcPr>
            <w:tcW w:w="1915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 баллов</w:t>
            </w: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</w:tbl>
    <w:p w:rsidR="00320923" w:rsidRPr="00F001BC" w:rsidRDefault="00320923" w:rsidP="0032092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 xml:space="preserve">Рассмотрено на заседании кафедры </w:t>
      </w:r>
    </w:p>
    <w:p w:rsidR="00842CBB" w:rsidRPr="00F001BC" w:rsidRDefault="00842CBB" w:rsidP="00842CBB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001BC">
        <w:rPr>
          <w:rFonts w:ascii="Times New Roman" w:hAnsi="Times New Roman" w:cs="Times New Roman"/>
          <w:bCs/>
          <w:i/>
          <w:iCs/>
          <w:sz w:val="18"/>
          <w:szCs w:val="18"/>
        </w:rPr>
        <w:t>протокол № 10__ от « 25.06.14__ » ___________   г.</w:t>
      </w:r>
    </w:p>
    <w:p w:rsidR="00842CBB" w:rsidRPr="00F001BC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Зав.кафедрой                           </w:t>
      </w:r>
      <w:proofErr w:type="spellStart"/>
      <w:r w:rsidRPr="00F001BC">
        <w:rPr>
          <w:rFonts w:ascii="Times New Roman" w:hAnsi="Times New Roman" w:cs="Times New Roman"/>
          <w:b/>
          <w:sz w:val="18"/>
          <w:szCs w:val="18"/>
        </w:rPr>
        <w:t>Байтукаева</w:t>
      </w:r>
      <w:proofErr w:type="spellEnd"/>
      <w:r w:rsidRPr="00F001BC">
        <w:rPr>
          <w:rFonts w:ascii="Times New Roman" w:hAnsi="Times New Roman" w:cs="Times New Roman"/>
          <w:b/>
          <w:sz w:val="18"/>
          <w:szCs w:val="18"/>
        </w:rPr>
        <w:t xml:space="preserve"> А.Ш.</w:t>
      </w:r>
    </w:p>
    <w:p w:rsidR="00A93969" w:rsidRPr="003D6C63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Преподаватель                        </w:t>
      </w:r>
      <w:r w:rsidR="00B028A1">
        <w:rPr>
          <w:rFonts w:ascii="Times New Roman" w:hAnsi="Times New Roman" w:cs="Times New Roman"/>
          <w:b/>
          <w:sz w:val="18"/>
          <w:szCs w:val="18"/>
          <w:lang w:val="kk-KZ"/>
        </w:rPr>
        <w:t>Сулейменова Г.С.</w:t>
      </w:r>
      <w:bookmarkStart w:id="0" w:name="_GoBack"/>
      <w:bookmarkEnd w:id="0"/>
    </w:p>
    <w:sectPr w:rsidR="00A93969" w:rsidRPr="003D6C63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2CBB"/>
    <w:rsid w:val="00116153"/>
    <w:rsid w:val="001210C8"/>
    <w:rsid w:val="00171EA8"/>
    <w:rsid w:val="001F6269"/>
    <w:rsid w:val="002112B5"/>
    <w:rsid w:val="002D45A6"/>
    <w:rsid w:val="00320923"/>
    <w:rsid w:val="003D6C63"/>
    <w:rsid w:val="00430A50"/>
    <w:rsid w:val="004F0640"/>
    <w:rsid w:val="00594D10"/>
    <w:rsid w:val="005B1E1E"/>
    <w:rsid w:val="005B5EBE"/>
    <w:rsid w:val="005B6532"/>
    <w:rsid w:val="00630C19"/>
    <w:rsid w:val="00762B7B"/>
    <w:rsid w:val="00842CBB"/>
    <w:rsid w:val="00933DA5"/>
    <w:rsid w:val="009C2062"/>
    <w:rsid w:val="00A125DF"/>
    <w:rsid w:val="00A362A5"/>
    <w:rsid w:val="00A93969"/>
    <w:rsid w:val="00B00CDD"/>
    <w:rsid w:val="00B028A1"/>
    <w:rsid w:val="00BF1D34"/>
    <w:rsid w:val="00C90DC0"/>
    <w:rsid w:val="00C9107A"/>
    <w:rsid w:val="00CB52CF"/>
    <w:rsid w:val="00CC0E58"/>
    <w:rsid w:val="00CF1E28"/>
    <w:rsid w:val="00DB5712"/>
    <w:rsid w:val="00EF1F5D"/>
    <w:rsid w:val="00F001BC"/>
    <w:rsid w:val="00FD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11615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6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DD3F-5B8E-4177-9641-56C52FD2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24</cp:revision>
  <dcterms:created xsi:type="dcterms:W3CDTF">2015-01-13T05:30:00Z</dcterms:created>
  <dcterms:modified xsi:type="dcterms:W3CDTF">2015-02-07T09:37:00Z</dcterms:modified>
</cp:coreProperties>
</file>